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Dragonballminer </w:t>
      </w:r>
      <w:r>
        <w:rPr>
          <w:rFonts w:hint="eastAsia"/>
          <w:b/>
          <w:bCs/>
          <w:sz w:val="28"/>
          <w:szCs w:val="28"/>
        </w:rPr>
        <w:t>矿机管理工具使用指南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65"/>
        <w:gridCol w:w="2765"/>
        <w:gridCol w:w="27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版本</w:t>
            </w:r>
          </w:p>
        </w:tc>
        <w:tc>
          <w:tcPr>
            <w:tcW w:w="2765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日期</w:t>
            </w:r>
          </w:p>
        </w:tc>
        <w:tc>
          <w:tcPr>
            <w:tcW w:w="2766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更新说明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5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b/>
                <w:bCs/>
                <w:szCs w:val="21"/>
              </w:rPr>
              <w:t>V0.1</w:t>
            </w:r>
          </w:p>
        </w:tc>
        <w:tc>
          <w:tcPr>
            <w:tcW w:w="2765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2</w:t>
            </w:r>
            <w:r>
              <w:rPr>
                <w:b/>
                <w:bCs/>
                <w:szCs w:val="21"/>
              </w:rPr>
              <w:t>02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5</w:t>
            </w:r>
            <w:r>
              <w:rPr>
                <w:b/>
                <w:bCs/>
                <w:szCs w:val="21"/>
              </w:rPr>
              <w:t>/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5</w:t>
            </w:r>
            <w:r>
              <w:rPr>
                <w:b/>
                <w:bCs/>
                <w:szCs w:val="21"/>
              </w:rPr>
              <w:t>/8</w:t>
            </w:r>
          </w:p>
        </w:tc>
        <w:tc>
          <w:tcPr>
            <w:tcW w:w="2766" w:type="dxa"/>
          </w:tcPr>
          <w:p>
            <w:pPr>
              <w:widowControl/>
              <w:jc w:val="left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初始版本.</w:t>
            </w:r>
          </w:p>
        </w:tc>
      </w:tr>
    </w:tbl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widowControl/>
        <w:jc w:val="left"/>
        <w:rPr>
          <w:b/>
          <w:bCs/>
          <w:sz w:val="28"/>
          <w:szCs w:val="28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启动机器</w:t>
      </w:r>
    </w:p>
    <w:p>
      <w:pPr>
        <w:pStyle w:val="10"/>
        <w:ind w:left="360" w:firstLine="0" w:firstLineChars="0"/>
        <w:rPr>
          <w:sz w:val="28"/>
          <w:szCs w:val="28"/>
        </w:rPr>
      </w:pPr>
      <w:r>
        <w:rPr>
          <w:rFonts w:hint="eastAsia"/>
        </w:rPr>
        <w:t>机器插上电源线，插好网线，检查四个风扇的电源线接口时候插好，检查O</w:t>
      </w:r>
      <w:r>
        <w:t>K</w:t>
      </w:r>
      <w:r>
        <w:rPr>
          <w:rFonts w:hint="eastAsia"/>
        </w:rPr>
        <w:t>后，打开电源开关（“-”为开启，“o”为关闭），然后等待机器启动，等待</w:t>
      </w:r>
      <w:r>
        <w:t>40</w:t>
      </w:r>
      <w:r>
        <w:rPr>
          <w:rFonts w:hint="eastAsia"/>
        </w:rPr>
        <w:t>秒左右，看见机器上方蓝灯常亮，则说明机器启动完成，</w:t>
      </w:r>
      <w:r>
        <w:rPr>
          <w:rFonts w:hint="eastAsia"/>
          <w:b/>
          <w:bCs/>
        </w:rPr>
        <w:t>机器外观示意图请看文档最后两页</w:t>
      </w:r>
    </w:p>
    <w:p>
      <w:pPr>
        <w:pStyle w:val="10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打开dragonball_tools</w:t>
      </w:r>
      <w:bookmarkStart w:id="0" w:name="_GoBack"/>
      <w:bookmarkEnd w:id="0"/>
      <w:r>
        <w:rPr>
          <w:rFonts w:hint="eastAsia"/>
          <w:b/>
          <w:bCs/>
          <w:sz w:val="28"/>
          <w:szCs w:val="28"/>
        </w:rPr>
        <w:t>.exe</w:t>
      </w:r>
    </w:p>
    <w:p>
      <w:pPr>
        <w:pStyle w:val="10"/>
        <w:ind w:left="360" w:firstLine="0" w:firstLineChars="0"/>
      </w:pPr>
      <w:r>
        <w:rPr>
          <w:rFonts w:hint="eastAsia"/>
        </w:rPr>
        <w:t>双击打开</w:t>
      </w:r>
      <w:r>
        <w:t>服务器</w:t>
      </w:r>
      <w:r>
        <w:rPr>
          <w:rFonts w:hint="eastAsia"/>
        </w:rPr>
        <w:t>扫描工具后,输入密码：dragonball</w:t>
      </w:r>
    </w:p>
    <w:p>
      <w:pPr>
        <w:pStyle w:val="10"/>
        <w:ind w:left="360" w:firstLine="0" w:firstLineChars="0"/>
        <w:jc w:val="center"/>
        <w:rPr>
          <w:b/>
          <w:bCs/>
          <w:sz w:val="22"/>
          <w:szCs w:val="24"/>
        </w:rPr>
      </w:pPr>
      <w:r>
        <w:drawing>
          <wp:inline distT="0" distB="0" distL="114300" distR="114300">
            <wp:extent cx="1814830" cy="1138555"/>
            <wp:effectExtent l="0" t="0" r="4445" b="44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left="360" w:firstLine="0" w:firstLineChars="0"/>
        <w:rPr>
          <w:b/>
          <w:bCs/>
          <w:sz w:val="22"/>
          <w:szCs w:val="24"/>
        </w:rPr>
      </w:pPr>
    </w:p>
    <w:p>
      <w:pPr>
        <w:pStyle w:val="10"/>
        <w:numPr>
          <w:ilvl w:val="0"/>
          <w:numId w:val="1"/>
        </w:numPr>
        <w:ind w:firstLineChars="0"/>
        <w:rPr>
          <w:sz w:val="24"/>
          <w:szCs w:val="28"/>
        </w:rPr>
      </w:pPr>
      <w:r>
        <w:rPr>
          <w:rFonts w:hint="eastAsia"/>
          <w:b/>
          <w:bCs/>
          <w:sz w:val="28"/>
          <w:szCs w:val="32"/>
        </w:rPr>
        <w:t>扫描服务器I</w:t>
      </w:r>
      <w:r>
        <w:rPr>
          <w:b/>
          <w:bCs/>
          <w:sz w:val="28"/>
          <w:szCs w:val="32"/>
        </w:rPr>
        <w:t>P</w:t>
      </w:r>
      <w:r>
        <w:rPr>
          <w:sz w:val="24"/>
          <w:szCs w:val="28"/>
        </w:rPr>
        <w:t xml:space="preserve"> </w:t>
      </w:r>
    </w:p>
    <w:p>
      <w:pPr>
        <w:pStyle w:val="10"/>
        <w:ind w:left="360" w:firstLine="0" w:firstLineChars="0"/>
        <w:rPr>
          <w:color w:val="FF0000"/>
        </w:rPr>
      </w:pPr>
      <w:r>
        <w:rPr>
          <w:rFonts w:hint="eastAsia"/>
        </w:rPr>
        <w:t>修改起始I</w:t>
      </w:r>
      <w:r>
        <w:t>P</w:t>
      </w:r>
      <w:r>
        <w:rPr>
          <w:rFonts w:hint="eastAsia"/>
        </w:rPr>
        <w:t>跟结束I</w:t>
      </w:r>
      <w:r>
        <w:t>P，</w:t>
      </w:r>
      <w:r>
        <w:rPr>
          <w:rFonts w:hint="eastAsia"/>
        </w:rPr>
        <w:t>点击</w:t>
      </w:r>
      <w:r>
        <w:rPr>
          <w:rFonts w:hint="eastAsia"/>
          <w:lang w:val="en-US" w:eastAsia="zh-CN"/>
        </w:rPr>
        <w:t>上面</w:t>
      </w:r>
      <w:r>
        <w:rPr>
          <w:rFonts w:hint="eastAsia"/>
        </w:rPr>
        <w:t>的扫描按键开始扫描 (</w:t>
      </w:r>
      <w:r>
        <w:rPr>
          <w:rFonts w:hint="eastAsia"/>
          <w:color w:val="FF0000"/>
        </w:rPr>
        <w:t>注意：电脑的I</w:t>
      </w:r>
      <w:r>
        <w:rPr>
          <w:color w:val="FF0000"/>
        </w:rPr>
        <w:t>P</w:t>
      </w:r>
      <w:r>
        <w:rPr>
          <w:rFonts w:hint="eastAsia"/>
          <w:color w:val="FF0000"/>
        </w:rPr>
        <w:t>与服务器的I</w:t>
      </w:r>
      <w:r>
        <w:rPr>
          <w:color w:val="FF0000"/>
        </w:rPr>
        <w:t>P</w:t>
      </w:r>
      <w:r>
        <w:rPr>
          <w:rFonts w:hint="eastAsia"/>
          <w:color w:val="FF0000"/>
        </w:rPr>
        <w:t>必须是在相同局域网内，不然会扫描不到服务器</w:t>
      </w:r>
      <w:r>
        <w:rPr>
          <w:color w:val="FF0000"/>
        </w:rPr>
        <w:t>)</w:t>
      </w:r>
    </w:p>
    <w:p>
      <w:pPr>
        <w:pStyle w:val="10"/>
        <w:ind w:left="360" w:firstLine="0" w:firstLineChars="0"/>
        <w:rPr>
          <w:b/>
          <w:bCs/>
          <w:sz w:val="22"/>
          <w:szCs w:val="24"/>
        </w:rPr>
      </w:pPr>
      <w:r>
        <w:drawing>
          <wp:inline distT="0" distB="0" distL="114300" distR="114300">
            <wp:extent cx="5267325" cy="3091180"/>
            <wp:effectExtent l="0" t="0" r="0" b="444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left="360" w:firstLine="0" w:firstLineChars="0"/>
        <w:rPr>
          <w:b/>
          <w:bCs/>
          <w:sz w:val="22"/>
          <w:szCs w:val="24"/>
        </w:rPr>
      </w:pPr>
    </w:p>
    <w:p>
      <w:pPr>
        <w:rPr>
          <w:b/>
          <w:bCs/>
          <w:sz w:val="22"/>
          <w:szCs w:val="24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配置矿池和机器工作</w:t>
      </w:r>
    </w:p>
    <w:p>
      <w:pPr>
        <w:ind w:firstLine="360"/>
      </w:pPr>
      <w:r>
        <w:rPr>
          <w:rFonts w:hint="eastAsia"/>
        </w:rPr>
        <w:t>依次填入矿池地址，钱包地址，然后单击右键，选择配置服务器信息，矿池配置成功后，等待6分钟左右，可用扫描工具或者查看后台网页监控机器的算力情况</w:t>
      </w:r>
    </w:p>
    <w:p>
      <w:pPr>
        <w:rPr>
          <w:b/>
          <w:bCs/>
          <w:sz w:val="22"/>
          <w:szCs w:val="24"/>
        </w:rPr>
      </w:pPr>
      <w:r>
        <w:drawing>
          <wp:inline distT="0" distB="0" distL="114300" distR="114300">
            <wp:extent cx="5273040" cy="3145155"/>
            <wp:effectExtent l="0" t="0" r="3810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2"/>
          <w:szCs w:val="24"/>
        </w:rPr>
      </w:pPr>
    </w:p>
    <w:p>
      <w:pPr>
        <w:rPr>
          <w:b/>
          <w:bCs/>
          <w:sz w:val="22"/>
          <w:szCs w:val="24"/>
        </w:rPr>
      </w:pPr>
    </w:p>
    <w:p>
      <w:pPr>
        <w:pStyle w:val="10"/>
        <w:ind w:left="360" w:firstLine="0" w:firstLineChars="0"/>
        <w:rPr>
          <w:b/>
          <w:bCs/>
          <w:sz w:val="22"/>
          <w:szCs w:val="24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4"/>
        </w:rPr>
      </w:pPr>
      <w:r>
        <w:rPr>
          <w:rFonts w:hint="eastAsia"/>
          <w:b/>
          <w:bCs/>
          <w:sz w:val="28"/>
          <w:szCs w:val="32"/>
        </w:rPr>
        <w:t>查找矿机位置</w:t>
      </w:r>
      <w:r>
        <w:rPr>
          <w:rFonts w:hint="eastAsia"/>
          <w:b/>
          <w:bCs/>
          <w:sz w:val="22"/>
          <w:szCs w:val="24"/>
        </w:rPr>
        <w:t>，</w:t>
      </w:r>
    </w:p>
    <w:p>
      <w:pPr>
        <w:ind w:firstLine="360"/>
      </w:pPr>
      <w:r>
        <w:rPr>
          <w:rFonts w:hint="eastAsia"/>
        </w:rPr>
        <w:t>选中你要查找的服务器，右键-&gt;查找位置，然后点击左键确认</w:t>
      </w:r>
    </w:p>
    <w:p>
      <w:pPr>
        <w:rPr>
          <w:b/>
          <w:bCs/>
          <w:sz w:val="22"/>
          <w:szCs w:val="24"/>
        </w:rPr>
      </w:pPr>
      <w:r>
        <w:drawing>
          <wp:inline distT="0" distB="0" distL="114300" distR="114300">
            <wp:extent cx="5267325" cy="3103880"/>
            <wp:effectExtent l="0" t="0" r="0" b="127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2"/>
          <w:szCs w:val="24"/>
        </w:rPr>
        <w:t xml:space="preserve"> </w:t>
      </w:r>
    </w:p>
    <w:p>
      <w:pPr>
        <w:ind w:firstLine="420"/>
      </w:pPr>
      <w:r>
        <w:rPr>
          <w:rFonts w:hint="eastAsia"/>
        </w:rPr>
        <w:t>确认后，软件会显示“闪灯中</w:t>
      </w:r>
      <w:r>
        <w:t>…</w:t>
      </w:r>
      <w:r>
        <w:rPr>
          <w:rFonts w:hint="eastAsia"/>
        </w:rPr>
        <w:t>”，对应矿机的后面的蓝色灯会闪烁</w:t>
      </w:r>
    </w:p>
    <w:p>
      <w:pPr>
        <w:rPr>
          <w:b/>
          <w:bCs/>
          <w:sz w:val="22"/>
          <w:szCs w:val="24"/>
        </w:rPr>
      </w:pPr>
      <w:r>
        <w:drawing>
          <wp:inline distT="0" distB="0" distL="114300" distR="114300">
            <wp:extent cx="5267325" cy="3091180"/>
            <wp:effectExtent l="0" t="0" r="0" b="444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2"/>
          <w:szCs w:val="24"/>
        </w:rPr>
        <w:t xml:space="preserve"> </w:t>
      </w:r>
    </w:p>
    <w:p>
      <w:pPr>
        <w:rPr>
          <w:b/>
          <w:bCs/>
          <w:sz w:val="22"/>
          <w:szCs w:val="24"/>
        </w:rPr>
      </w:pPr>
    </w:p>
    <w:p>
      <w:pPr>
        <w:rPr>
          <w:b/>
          <w:bCs/>
          <w:sz w:val="22"/>
          <w:szCs w:val="24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t>打开网页后台</w:t>
      </w:r>
    </w:p>
    <w:p>
      <w:pPr>
        <w:ind w:firstLine="360"/>
      </w:pPr>
      <w:r>
        <w:rPr>
          <w:rFonts w:hint="eastAsia"/>
        </w:rPr>
        <w:t>方法一：选中其中一台或多台机器，右键-&gt;打开矿机后台，按左键确认</w:t>
      </w:r>
    </w:p>
    <w:p>
      <w:pPr>
        <w:ind w:firstLine="360"/>
      </w:pPr>
      <w:r>
        <w:rPr>
          <w:rFonts w:hint="eastAsia"/>
        </w:rPr>
        <w:t>方法二：双击对应的I</w:t>
      </w:r>
      <w:r>
        <w:t>P</w:t>
      </w:r>
    </w:p>
    <w:p>
      <w:pPr>
        <w:rPr>
          <w:b/>
          <w:bCs/>
          <w:sz w:val="22"/>
          <w:szCs w:val="24"/>
        </w:rPr>
      </w:pPr>
      <w:r>
        <w:drawing>
          <wp:inline distT="0" distB="0" distL="114300" distR="114300">
            <wp:extent cx="5273040" cy="3118485"/>
            <wp:effectExtent l="0" t="0" r="3810" b="571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确认后，会打开对应I</w:t>
      </w:r>
      <w:r>
        <w:t>P</w:t>
      </w:r>
      <w:r>
        <w:rPr>
          <w:rFonts w:hint="eastAsia"/>
        </w:rPr>
        <w:t>的网页，输入密码“dragonball”,就可以实时查看算力，温度，风扇等信息</w:t>
      </w:r>
    </w:p>
    <w:p/>
    <w:p/>
    <w:p/>
    <w:p/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  <w:b/>
          <w:bCs/>
          <w:sz w:val="22"/>
          <w:szCs w:val="24"/>
        </w:rPr>
        <w:t>打开网页后台</w:t>
      </w:r>
    </w:p>
    <w:p>
      <w:r>
        <w:drawing>
          <wp:inline distT="0" distB="0" distL="114300" distR="114300">
            <wp:extent cx="5270500" cy="3281045"/>
            <wp:effectExtent l="0" t="0" r="6350" b="508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ind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后台首页信息</w:t>
      </w:r>
    </w:p>
    <w:p>
      <w:r>
        <w:drawing>
          <wp:inline distT="0" distB="0" distL="114300" distR="114300">
            <wp:extent cx="5264785" cy="3658870"/>
            <wp:effectExtent l="0" t="0" r="2540" b="825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65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pStyle w:val="10"/>
        <w:numPr>
          <w:ilvl w:val="0"/>
          <w:numId w:val="1"/>
        </w:numPr>
        <w:ind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查看机器运行log</w:t>
      </w:r>
    </w:p>
    <w:p>
      <w:r>
        <w:drawing>
          <wp:inline distT="0" distB="0" distL="114300" distR="114300">
            <wp:extent cx="5263515" cy="3094990"/>
            <wp:effectExtent l="0" t="0" r="3810" b="63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  <w:lang w:val="en-US" w:eastAsia="zh-CN"/>
        </w:rPr>
        <w:t>网页上配置矿池</w:t>
      </w:r>
    </w:p>
    <w:p/>
    <w:p>
      <w:r>
        <w:drawing>
          <wp:inline distT="0" distB="0" distL="114300" distR="114300">
            <wp:extent cx="5269865" cy="3562350"/>
            <wp:effectExtent l="0" t="0" r="6985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  <w:lang w:val="en-US" w:eastAsia="zh-CN"/>
        </w:rPr>
        <w:t>网页上调整机器运行频率（只支持降频）</w:t>
      </w:r>
    </w:p>
    <w:p/>
    <w:p>
      <w:r>
        <w:drawing>
          <wp:inline distT="0" distB="0" distL="114300" distR="114300">
            <wp:extent cx="5267325" cy="2813050"/>
            <wp:effectExtent l="0" t="0" r="0" b="635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  <w:lang w:val="en-US" w:eastAsia="zh-CN"/>
        </w:rPr>
        <w:t>网页上配置网络格式DHCP或者Static IP</w:t>
      </w:r>
    </w:p>
    <w:p/>
    <w:p>
      <w:r>
        <w:drawing>
          <wp:inline distT="0" distB="0" distL="114300" distR="114300">
            <wp:extent cx="5269865" cy="3006725"/>
            <wp:effectExtent l="0" t="0" r="6985" b="317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  <w:b/>
          <w:bCs/>
          <w:sz w:val="22"/>
          <w:szCs w:val="22"/>
          <w:lang w:val="en-US" w:eastAsia="zh-CN"/>
        </w:rPr>
        <w:t>网页上支持机器断电重启</w:t>
      </w:r>
    </w:p>
    <w:p>
      <w:r>
        <w:drawing>
          <wp:inline distT="0" distB="0" distL="114300" distR="114300">
            <wp:extent cx="5264785" cy="2891790"/>
            <wp:effectExtent l="0" t="0" r="2540" b="381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2"/>
          <w:szCs w:val="24"/>
        </w:rPr>
      </w:pPr>
    </w:p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t>设置静态I</w:t>
      </w:r>
      <w:r>
        <w:rPr>
          <w:b/>
          <w:bCs/>
          <w:sz w:val="22"/>
          <w:szCs w:val="24"/>
        </w:rPr>
        <w:t>P</w:t>
      </w:r>
    </w:p>
    <w:p>
      <w:pPr>
        <w:ind w:firstLine="360"/>
      </w:pPr>
      <w:r>
        <w:t>1.</w:t>
      </w:r>
      <w:r>
        <w:rPr>
          <w:rFonts w:hint="eastAsia"/>
        </w:rPr>
        <w:t>I</w:t>
      </w:r>
      <w:r>
        <w:t xml:space="preserve">P </w:t>
      </w:r>
      <w:r>
        <w:rPr>
          <w:rFonts w:hint="eastAsia"/>
        </w:rPr>
        <w:t>re</w:t>
      </w:r>
      <w:r>
        <w:t>port</w:t>
      </w:r>
      <w:r>
        <w:rPr>
          <w:rFonts w:hint="eastAsia"/>
        </w:rPr>
        <w:t>选中“√”，依次填好I</w:t>
      </w:r>
      <w:r>
        <w:t>P,</w:t>
      </w:r>
      <w:r>
        <w:rPr>
          <w:rFonts w:hint="eastAsia"/>
        </w:rPr>
        <w:t>掩码，网关和D</w:t>
      </w:r>
      <w:r>
        <w:t>NS</w:t>
      </w:r>
    </w:p>
    <w:p>
      <w:pPr>
        <w:rPr>
          <w:b/>
          <w:bCs/>
          <w:sz w:val="22"/>
          <w:szCs w:val="24"/>
        </w:rPr>
      </w:pPr>
      <w:r>
        <w:drawing>
          <wp:inline distT="0" distB="0" distL="114300" distR="114300">
            <wp:extent cx="5267325" cy="3091180"/>
            <wp:effectExtent l="0" t="0" r="0" b="444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sz w:val="22"/>
          <w:szCs w:val="24"/>
        </w:rPr>
      </w:pPr>
      <w:r>
        <w:tab/>
      </w:r>
    </w:p>
    <w:p>
      <w:r>
        <w:tab/>
      </w:r>
      <w:r>
        <w:t>2.</w:t>
      </w:r>
      <w:r>
        <w:rPr>
          <w:rFonts w:hint="eastAsia"/>
        </w:rPr>
        <w:t>长按控制板上的I</w:t>
      </w:r>
      <w:r>
        <w:t>P</w:t>
      </w:r>
      <w:r>
        <w:rPr>
          <w:rFonts w:hint="eastAsia"/>
        </w:rPr>
        <w:t>按键5秒，扫描工具上会显示原先I</w:t>
      </w:r>
      <w:r>
        <w:t>P</w:t>
      </w:r>
      <w:r>
        <w:rPr>
          <w:rFonts w:hint="eastAsia"/>
        </w:rPr>
        <w:t>和修改后的静态I</w:t>
      </w:r>
      <w:r>
        <w:t>P</w:t>
      </w:r>
      <w:r>
        <w:rPr>
          <w:rFonts w:hint="eastAsia"/>
        </w:rPr>
        <w:t>，网络格式变成static继续配置下一台机器重复第</w:t>
      </w:r>
      <w:r>
        <w:t>2</w:t>
      </w:r>
      <w:r>
        <w:rPr>
          <w:rFonts w:hint="eastAsia"/>
        </w:rPr>
        <w:t>步骤，I</w:t>
      </w:r>
      <w:r>
        <w:t>P</w:t>
      </w:r>
      <w:r>
        <w:rPr>
          <w:rFonts w:hint="eastAsia"/>
        </w:rPr>
        <w:t>会自动加1。</w:t>
      </w:r>
    </w:p>
    <w:p>
      <w:r>
        <w:drawing>
          <wp:inline distT="0" distB="0" distL="0" distR="0">
            <wp:extent cx="4756785" cy="64325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rcRect t="59153" r="9671"/>
                    <a:stretch>
                      <a:fillRect/>
                    </a:stretch>
                  </pic:blipFill>
                  <pic:spPr>
                    <a:xfrm>
                      <a:off x="0" y="0"/>
                      <a:ext cx="4756785" cy="64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t>机器重启</w:t>
      </w:r>
    </w:p>
    <w:p>
      <w:pPr>
        <w:ind w:left="360"/>
      </w:pPr>
      <w:r>
        <w:rPr>
          <w:rFonts w:hint="eastAsia"/>
        </w:rPr>
        <w:t>选择需要重启的机器，右键选择重启机器，输入密码“dragonball”后按确认按键</w:t>
      </w:r>
    </w:p>
    <w:p>
      <w:pPr>
        <w:ind w:left="360"/>
      </w:pPr>
      <w:r>
        <w:drawing>
          <wp:inline distT="0" distB="0" distL="114300" distR="114300">
            <wp:extent cx="5267325" cy="3106420"/>
            <wp:effectExtent l="0" t="0" r="0" b="825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>
      <w:pPr>
        <w:ind w:left="360"/>
      </w:pPr>
    </w:p>
    <w:p/>
    <w:p>
      <w:pPr>
        <w:pStyle w:val="10"/>
        <w:numPr>
          <w:ilvl w:val="0"/>
          <w:numId w:val="1"/>
        </w:numPr>
        <w:ind w:firstLineChars="0"/>
        <w:rPr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t>机器示意图</w:t>
      </w:r>
    </w:p>
    <w:p>
      <w:pPr>
        <w:ind w:left="360"/>
      </w:pPr>
      <w:r>
        <w:drawing>
          <wp:inline distT="0" distB="0" distL="114300" distR="114300">
            <wp:extent cx="5268595" cy="6998335"/>
            <wp:effectExtent l="0" t="0" r="8255" b="254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99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23735"/>
            <wp:effectExtent l="0" t="0" r="8255" b="571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991144809"/>
      <w:docPartObj>
        <w:docPartGallery w:val="autotext"/>
      </w:docPartObj>
    </w:sdtPr>
    <w:sdtContent>
      <w:sdt>
        <w:sdtPr>
          <w:id w:val="-1769616900"/>
          <w:docPartObj>
            <w:docPartGallery w:val="autotext"/>
          </w:docPartObj>
        </w:sdtPr>
        <w:sdtContent>
          <w:p>
            <w:pPr>
              <w:pStyle w:val="2"/>
              <w:jc w:val="right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both"/>
    </w:pPr>
    <w:r>
      <w:pict>
        <v:shape id="PowerPlusWaterMarkObject198310455" o:spid="_x0000_s1030" o:spt="136" type="#_x0000_t136" style="position:absolute;left:0pt;height:45pt;width:540.45pt;mso-position-horizontal:center;mso-position-horizontal-relative:margin;mso-position-vertical:center;mso-position-vertical-relative:margin;rotation:20643840f;z-index:-251655168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https://dragonballminer.com" style="font-family:等线;font-size:1pt;v-text-align:center;"/>
        </v:shape>
      </w:pict>
    </w:r>
    <w:r>
      <w:tab/>
    </w:r>
    <w:r>
      <w:t>https://dragonballminer.com/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198310454" o:spid="_x0000_s1029" o:spt="136" type="#_x0000_t136" style="position:absolute;left:0pt;height:45pt;width:540.45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https://dragonballminer.com" style="font-family:等线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198310453" o:spid="_x0000_s1028" o:spt="136" type="#_x0000_t136" style="position:absolute;left:0pt;height:45pt;width:540.45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https://dragonballminer.com" style="font-family:等线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8C2C80"/>
    <w:multiLevelType w:val="multilevel"/>
    <w:tmpl w:val="128C2C80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3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WEyNzNiZTczNDg2YWFmZGViOWEyNTY1MzUwNzU4Y2IifQ=="/>
  </w:docVars>
  <w:rsids>
    <w:rsidRoot w:val="00F00774"/>
    <w:rsid w:val="000132B1"/>
    <w:rsid w:val="00021941"/>
    <w:rsid w:val="00036BB4"/>
    <w:rsid w:val="00083A9F"/>
    <w:rsid w:val="000E3E46"/>
    <w:rsid w:val="0010239C"/>
    <w:rsid w:val="001472A1"/>
    <w:rsid w:val="0016649C"/>
    <w:rsid w:val="001B440C"/>
    <w:rsid w:val="001C0B92"/>
    <w:rsid w:val="001C5B65"/>
    <w:rsid w:val="001E54D5"/>
    <w:rsid w:val="00221B53"/>
    <w:rsid w:val="002307EB"/>
    <w:rsid w:val="00232280"/>
    <w:rsid w:val="00260714"/>
    <w:rsid w:val="00285024"/>
    <w:rsid w:val="002B49DE"/>
    <w:rsid w:val="002C5A39"/>
    <w:rsid w:val="002F2D52"/>
    <w:rsid w:val="00394908"/>
    <w:rsid w:val="003A3F63"/>
    <w:rsid w:val="003D2503"/>
    <w:rsid w:val="00416AFA"/>
    <w:rsid w:val="00451DA2"/>
    <w:rsid w:val="004A36B8"/>
    <w:rsid w:val="004A55AE"/>
    <w:rsid w:val="005307DD"/>
    <w:rsid w:val="00575F03"/>
    <w:rsid w:val="005B19CD"/>
    <w:rsid w:val="006B4B8A"/>
    <w:rsid w:val="00714779"/>
    <w:rsid w:val="007F0877"/>
    <w:rsid w:val="00805B69"/>
    <w:rsid w:val="00842C27"/>
    <w:rsid w:val="00883A25"/>
    <w:rsid w:val="008F24C1"/>
    <w:rsid w:val="00933CB5"/>
    <w:rsid w:val="009549D4"/>
    <w:rsid w:val="00A17FCA"/>
    <w:rsid w:val="00A37AC5"/>
    <w:rsid w:val="00A503DC"/>
    <w:rsid w:val="00A5451D"/>
    <w:rsid w:val="00A56498"/>
    <w:rsid w:val="00A726C7"/>
    <w:rsid w:val="00AD7466"/>
    <w:rsid w:val="00B13BAB"/>
    <w:rsid w:val="00B14D3F"/>
    <w:rsid w:val="00BE5E6B"/>
    <w:rsid w:val="00D35B4B"/>
    <w:rsid w:val="00D95449"/>
    <w:rsid w:val="00E32931"/>
    <w:rsid w:val="00E5591F"/>
    <w:rsid w:val="00E57A03"/>
    <w:rsid w:val="00E84794"/>
    <w:rsid w:val="00F00774"/>
    <w:rsid w:val="00F55853"/>
    <w:rsid w:val="00FD3387"/>
    <w:rsid w:val="0371333E"/>
    <w:rsid w:val="191A4CEE"/>
    <w:rsid w:val="2D2F04F2"/>
    <w:rsid w:val="2E11058C"/>
    <w:rsid w:val="419C3A73"/>
    <w:rsid w:val="673E33BA"/>
    <w:rsid w:val="7FE77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footnote text"/>
    <w:basedOn w:val="1"/>
    <w:link w:val="14"/>
    <w:semiHidden/>
    <w:unhideWhenUsed/>
    <w:qFormat/>
    <w:uiPriority w:val="99"/>
    <w:pPr>
      <w:snapToGrid w:val="0"/>
      <w:jc w:val="left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9">
    <w:name w:val="footnote reference"/>
    <w:basedOn w:val="7"/>
    <w:semiHidden/>
    <w:unhideWhenUsed/>
    <w:qFormat/>
    <w:uiPriority w:val="99"/>
    <w:rPr>
      <w:vertAlign w:val="superscript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2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3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4">
    <w:name w:val="脚注文本 字符"/>
    <w:basedOn w:val="7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0"/>
    <customShpInfo spid="_x0000_s1029"/>
    <customShpInfo spid="_x0000_s102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599196-ACEF-47E8-A5AA-6EA2BA8E3A5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586</Words>
  <Characters>687</Characters>
  <Lines>5</Lines>
  <Paragraphs>1</Paragraphs>
  <TotalTime>30</TotalTime>
  <ScaleCrop>false</ScaleCrop>
  <LinksUpToDate>false</LinksUpToDate>
  <CharactersWithSpaces>696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2020-11-17T02:17:00Z</dcterms:created>
  <dc:creator>赞景 张</dc:creator>
  <cp:lastModifiedBy>会烧火的男人</cp:lastModifiedBy>
  <dcterms:modified xsi:type="dcterms:W3CDTF">2024-05-17T12:13:30Z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3F996C82B45249949D8A342DD5A87B6B_12</vt:lpwstr>
  </property>
</Properties>
</file>